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1599" w:rsidRPr="00421599" w:rsidTr="00D73FE0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21599" w:rsidRDefault="00421599" w:rsidP="004346DB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Истории и философии</w:t>
            </w:r>
          </w:p>
        </w:tc>
      </w:tr>
      <w:tr w:rsidR="00421599" w:rsidRPr="00421599" w:rsidTr="00A30025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21599" w:rsidRDefault="0054248B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38.0</w:t>
            </w:r>
            <w:r w:rsidRPr="00421599">
              <w:rPr>
                <w:sz w:val="24"/>
                <w:szCs w:val="24"/>
                <w:lang w:val="en-US"/>
              </w:rPr>
              <w:t>3</w:t>
            </w:r>
            <w:r w:rsidR="004346DB" w:rsidRPr="00421599">
              <w:rPr>
                <w:sz w:val="24"/>
                <w:szCs w:val="24"/>
              </w:rPr>
              <w:t>.02</w:t>
            </w:r>
            <w:r w:rsidR="005B4308" w:rsidRPr="00421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421599" w:rsidRDefault="004346DB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Менеджмент</w:t>
            </w:r>
          </w:p>
        </w:tc>
      </w:tr>
      <w:tr w:rsidR="00421599" w:rsidRPr="00421599" w:rsidTr="00CB2C49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21599" w:rsidRDefault="002754C4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421599" w:rsidRPr="00421599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21599" w:rsidRDefault="00036F77" w:rsidP="005B4308">
            <w:pPr>
              <w:rPr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4215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1599" w:rsidRPr="00421599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21599" w:rsidRDefault="0044434B" w:rsidP="004346DB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п</w:t>
            </w:r>
            <w:r w:rsidR="009212E8" w:rsidRPr="00421599">
              <w:rPr>
                <w:sz w:val="24"/>
                <w:szCs w:val="24"/>
              </w:rPr>
              <w:t>о получению профессиональных умений и опыта профессиональной деятельности</w:t>
            </w:r>
          </w:p>
        </w:tc>
      </w:tr>
      <w:tr w:rsidR="00421599" w:rsidRPr="00421599" w:rsidTr="00CB2C49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21599" w:rsidRDefault="005B4308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 xml:space="preserve">дискретно </w:t>
            </w:r>
          </w:p>
        </w:tc>
      </w:tr>
      <w:tr w:rsidR="00421599" w:rsidRPr="00421599" w:rsidTr="00CB2C49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21599" w:rsidRDefault="005B4308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выездная/стационарная</w:t>
            </w:r>
          </w:p>
        </w:tc>
      </w:tr>
      <w:tr w:rsidR="00421599" w:rsidRPr="00421599" w:rsidTr="00CB2C49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21599" w:rsidRDefault="0044434B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  <w:lang w:val="en-US"/>
              </w:rPr>
              <w:t>3</w:t>
            </w:r>
            <w:r w:rsidR="005B4308" w:rsidRPr="00421599">
              <w:rPr>
                <w:sz w:val="24"/>
                <w:szCs w:val="24"/>
              </w:rPr>
              <w:t xml:space="preserve"> з.е.</w:t>
            </w:r>
            <w:r w:rsidR="00136A97" w:rsidRPr="00421599">
              <w:rPr>
                <w:sz w:val="24"/>
                <w:szCs w:val="24"/>
              </w:rPr>
              <w:t xml:space="preserve"> </w:t>
            </w:r>
          </w:p>
        </w:tc>
      </w:tr>
      <w:tr w:rsidR="00421599" w:rsidRPr="00421599" w:rsidTr="00CB2C49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21599" w:rsidRDefault="005B4308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зачет с оценкой</w:t>
            </w:r>
          </w:p>
          <w:p w:rsidR="005B4308" w:rsidRPr="00421599" w:rsidRDefault="005B4308" w:rsidP="005B4308">
            <w:pPr>
              <w:rPr>
                <w:sz w:val="24"/>
                <w:szCs w:val="24"/>
              </w:rPr>
            </w:pPr>
          </w:p>
        </w:tc>
      </w:tr>
      <w:tr w:rsidR="00421599" w:rsidRPr="00421599" w:rsidTr="00CB2C49">
        <w:tc>
          <w:tcPr>
            <w:tcW w:w="3261" w:type="dxa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21599" w:rsidRDefault="00B71545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б</w:t>
            </w:r>
            <w:r w:rsidR="005B4308" w:rsidRPr="00421599">
              <w:rPr>
                <w:sz w:val="24"/>
                <w:szCs w:val="24"/>
              </w:rPr>
              <w:t>лок 2</w:t>
            </w:r>
          </w:p>
          <w:p w:rsidR="005B4308" w:rsidRPr="00421599" w:rsidRDefault="00B71545" w:rsidP="005B4308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в</w:t>
            </w:r>
            <w:r w:rsidR="005B4308" w:rsidRPr="00421599">
              <w:rPr>
                <w:sz w:val="24"/>
                <w:szCs w:val="24"/>
              </w:rPr>
              <w:t>ариативная часть</w:t>
            </w:r>
          </w:p>
        </w:tc>
      </w:tr>
      <w:tr w:rsidR="00421599" w:rsidRPr="0042159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21599" w:rsidRPr="00421599" w:rsidTr="00E51D01">
        <w:tc>
          <w:tcPr>
            <w:tcW w:w="10490" w:type="dxa"/>
            <w:gridSpan w:val="3"/>
            <w:vAlign w:val="center"/>
          </w:tcPr>
          <w:p w:rsidR="005B4308" w:rsidRPr="00421599" w:rsidRDefault="009212E8" w:rsidP="00036F77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421599" w:rsidRPr="0042159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21599" w:rsidRPr="0042159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21599" w:rsidRDefault="005B4308" w:rsidP="005B4308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421599" w:rsidRPr="00421599" w:rsidTr="00B73E27">
        <w:tc>
          <w:tcPr>
            <w:tcW w:w="10490" w:type="dxa"/>
            <w:gridSpan w:val="3"/>
          </w:tcPr>
          <w:p w:rsidR="00036F77" w:rsidRPr="000B6263" w:rsidRDefault="00036F77" w:rsidP="000B6263">
            <w:pPr>
              <w:jc w:val="both"/>
              <w:rPr>
                <w:rFonts w:eastAsia="Calibri"/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421599" w:rsidRPr="00421599" w:rsidTr="00B73E27">
        <w:tc>
          <w:tcPr>
            <w:tcW w:w="10490" w:type="dxa"/>
            <w:gridSpan w:val="3"/>
          </w:tcPr>
          <w:p w:rsidR="00036F77" w:rsidRPr="00421599" w:rsidRDefault="00036F77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421599" w:rsidRPr="00421599" w:rsidTr="00B73E27">
        <w:tc>
          <w:tcPr>
            <w:tcW w:w="10490" w:type="dxa"/>
            <w:gridSpan w:val="3"/>
          </w:tcPr>
          <w:p w:rsidR="00036F77" w:rsidRPr="00421599" w:rsidRDefault="00036F77" w:rsidP="000B6263">
            <w:pPr>
              <w:contextualSpacing/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421599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421599" w:rsidRPr="00421599" w:rsidTr="00116ADC">
        <w:tc>
          <w:tcPr>
            <w:tcW w:w="10490" w:type="dxa"/>
            <w:gridSpan w:val="3"/>
          </w:tcPr>
          <w:p w:rsidR="00036F77" w:rsidRPr="00421599" w:rsidRDefault="00036F77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036F77" w:rsidRPr="00421599" w:rsidRDefault="00036F77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036F77" w:rsidRPr="000B6263" w:rsidRDefault="00036F77" w:rsidP="000B6263">
            <w:pPr>
              <w:jc w:val="both"/>
              <w:rPr>
                <w:rFonts w:eastAsia="Calibri"/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421599">
              <w:rPr>
                <w:sz w:val="24"/>
                <w:szCs w:val="24"/>
              </w:rPr>
              <w:t xml:space="preserve">е </w:t>
            </w:r>
            <w:r w:rsidRPr="00421599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036F77" w:rsidRPr="000B6263" w:rsidRDefault="00036F77" w:rsidP="000B6263">
            <w:pPr>
              <w:jc w:val="both"/>
              <w:rPr>
                <w:rFonts w:eastAsia="Calibri"/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036F77" w:rsidRPr="00421599" w:rsidRDefault="00036F77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036F77" w:rsidRPr="00421599" w:rsidRDefault="00036F77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036F77" w:rsidRPr="00421599" w:rsidRDefault="00036F77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421599" w:rsidRPr="00421599" w:rsidTr="00AD5260">
        <w:tc>
          <w:tcPr>
            <w:tcW w:w="10490" w:type="dxa"/>
            <w:gridSpan w:val="3"/>
          </w:tcPr>
          <w:p w:rsidR="00E824D1" w:rsidRPr="00421599" w:rsidRDefault="00E824D1" w:rsidP="000B6263">
            <w:pPr>
              <w:jc w:val="both"/>
              <w:rPr>
                <w:sz w:val="24"/>
                <w:szCs w:val="24"/>
              </w:rPr>
            </w:pPr>
            <w:r w:rsidRPr="00421599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421599" w:rsidRPr="00421599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421599" w:rsidRPr="00421599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21599" w:rsidRPr="00421599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21599" w:rsidRPr="00421599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21599" w:rsidRPr="00421599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21599" w:rsidRPr="00421599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Отчет</w:t>
            </w:r>
          </w:p>
        </w:tc>
      </w:tr>
      <w:tr w:rsidR="00421599" w:rsidRPr="00421599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421599" w:rsidRPr="00421599" w:rsidTr="00CB2C49">
        <w:tc>
          <w:tcPr>
            <w:tcW w:w="10490" w:type="dxa"/>
            <w:gridSpan w:val="3"/>
          </w:tcPr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421599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421599" w:rsidRDefault="00E824D1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http://znanium.com/go.php?id=988768</w:t>
              </w:r>
            </w:hyperlink>
          </w:p>
          <w:p w:rsidR="00E824D1" w:rsidRPr="00421599" w:rsidRDefault="00E824D1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http://znanium.com/go.php?id=1015334</w:t>
              </w:r>
            </w:hyperlink>
          </w:p>
          <w:p w:rsidR="00E824D1" w:rsidRPr="00421599" w:rsidRDefault="00E824D1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http://znanium.com/go.php?id=927209</w:t>
              </w:r>
            </w:hyperlink>
          </w:p>
          <w:p w:rsidR="00E824D1" w:rsidRPr="00421599" w:rsidRDefault="00E824D1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http://znanium.com/go.php?id=916114</w:t>
              </w:r>
            </w:hyperlink>
          </w:p>
          <w:p w:rsidR="00E824D1" w:rsidRPr="00421599" w:rsidRDefault="00E824D1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421599">
                <w:rPr>
                  <w:rStyle w:val="aff2"/>
                  <w:iCs/>
                  <w:color w:val="auto"/>
                </w:rPr>
                <w:t>http://lib.usue.ru/resource/limit/ump/19/p491632.pdf</w:t>
              </w:r>
            </w:hyperlink>
            <w:r w:rsidRPr="00421599">
              <w:t> (70 экз.)</w:t>
            </w:r>
          </w:p>
          <w:p w:rsidR="00AB176E" w:rsidRPr="00421599" w:rsidRDefault="00AB176E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http://znanium.com/go.php?id=884225</w:t>
              </w:r>
            </w:hyperlink>
          </w:p>
          <w:p w:rsidR="00AB176E" w:rsidRPr="00421599" w:rsidRDefault="00AB176E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4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http://znanium.com/go.php?id=415303</w:t>
              </w:r>
            </w:hyperlink>
          </w:p>
          <w:p w:rsidR="00AB176E" w:rsidRPr="00421599" w:rsidRDefault="00AB176E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5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http://znanium.com/go.php?id=939543</w:t>
              </w:r>
            </w:hyperlink>
          </w:p>
          <w:p w:rsidR="00AB176E" w:rsidRPr="00421599" w:rsidRDefault="00AB176E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6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http://znanium.com/go.php?id=1020208</w:t>
              </w:r>
            </w:hyperlink>
          </w:p>
          <w:p w:rsidR="00AB176E" w:rsidRPr="00421599" w:rsidRDefault="00AB176E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7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http://znanium.com/go.php?id=342026</w:t>
              </w:r>
            </w:hyperlink>
          </w:p>
          <w:p w:rsidR="00AB176E" w:rsidRPr="00421599" w:rsidRDefault="00AB176E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18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http://znanium.com/go.php?id=937490</w:t>
              </w:r>
            </w:hyperlink>
          </w:p>
          <w:p w:rsidR="009212E8" w:rsidRPr="00421599" w:rsidRDefault="009212E8" w:rsidP="000B626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421599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9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http://znanium.com/go.php?id=1003848</w:t>
              </w:r>
            </w:hyperlink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421599" w:rsidRDefault="00AB176E" w:rsidP="000B626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21599">
              <w:t>.</w:t>
            </w:r>
            <w:r w:rsidR="00E824D1" w:rsidRPr="00421599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0" w:tgtFrame="_blank" w:tooltip="читать полный текст" w:history="1">
              <w:r w:rsidR="00E824D1" w:rsidRPr="00421599">
                <w:rPr>
                  <w:iCs/>
                  <w:u w:val="single"/>
                </w:rPr>
                <w:t>http://znanium.com/go.php?id=1002467</w:t>
              </w:r>
            </w:hyperlink>
          </w:p>
          <w:p w:rsidR="00E824D1" w:rsidRPr="00421599" w:rsidRDefault="00E824D1" w:rsidP="000B626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421599">
              <w:t xml:space="preserve">Папкова, О. В. Деловые коммуникации [Электронный ресурс] : учебник для студентов </w:t>
            </w:r>
            <w:r w:rsidRPr="00421599">
              <w:lastRenderedPageBreak/>
              <w:t>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1" w:tgtFrame="_blank" w:tooltip="читать полный текст" w:history="1">
              <w:r w:rsidRPr="00421599">
                <w:rPr>
                  <w:iCs/>
                  <w:u w:val="single"/>
                </w:rPr>
                <w:t>http://znanium.com/go.php?id=999587</w:t>
              </w:r>
            </w:hyperlink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421599">
              <w:rPr>
                <w:sz w:val="24"/>
                <w:szCs w:val="24"/>
              </w:rPr>
              <w:t xml:space="preserve"> );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421599">
              <w:rPr>
                <w:sz w:val="24"/>
                <w:szCs w:val="24"/>
              </w:rPr>
              <w:t xml:space="preserve"> )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421599">
              <w:rPr>
                <w:sz w:val="24"/>
                <w:szCs w:val="24"/>
              </w:rPr>
              <w:t xml:space="preserve"> );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ЭБС Znanium.com (</w:t>
            </w:r>
            <w:hyperlink r:id="rId25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421599">
              <w:rPr>
                <w:sz w:val="24"/>
                <w:szCs w:val="24"/>
              </w:rPr>
              <w:t xml:space="preserve"> );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421599">
              <w:rPr>
                <w:sz w:val="24"/>
                <w:szCs w:val="24"/>
              </w:rPr>
              <w:t xml:space="preserve"> )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21599">
              <w:rPr>
                <w:sz w:val="24"/>
                <w:szCs w:val="24"/>
              </w:rPr>
              <w:t xml:space="preserve"> );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21599">
              <w:rPr>
                <w:sz w:val="24"/>
                <w:szCs w:val="24"/>
              </w:rPr>
              <w:t xml:space="preserve"> );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421599">
              <w:rPr>
                <w:sz w:val="24"/>
                <w:szCs w:val="24"/>
              </w:rPr>
              <w:t xml:space="preserve"> ).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421599">
              <w:rPr>
                <w:sz w:val="24"/>
                <w:szCs w:val="24"/>
              </w:rPr>
              <w:t xml:space="preserve"> ).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421599">
              <w:rPr>
                <w:sz w:val="24"/>
                <w:szCs w:val="24"/>
              </w:rPr>
              <w:t xml:space="preserve"> )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421599">
              <w:rPr>
                <w:sz w:val="24"/>
                <w:szCs w:val="24"/>
              </w:rPr>
              <w:t xml:space="preserve"> )</w:t>
            </w:r>
          </w:p>
          <w:p w:rsidR="00E824D1" w:rsidRPr="00421599" w:rsidRDefault="00E824D1" w:rsidP="000B62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42159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421599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421599" w:rsidRPr="00421599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21599" w:rsidRPr="00421599" w:rsidTr="00CB2C49">
        <w:tc>
          <w:tcPr>
            <w:tcW w:w="10490" w:type="dxa"/>
            <w:gridSpan w:val="3"/>
          </w:tcPr>
          <w:p w:rsidR="00E824D1" w:rsidRPr="00421599" w:rsidRDefault="00421599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bCs/>
                <w:iCs/>
                <w:sz w:val="24"/>
                <w:szCs w:val="24"/>
              </w:rPr>
              <w:t xml:space="preserve">08.036 Профессиональный стандарт "Специалист по работе с инвестиционными проектами", утвержден </w:t>
            </w:r>
            <w:r w:rsidRPr="00421599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16 апреля 2018 года N 239н</w:t>
            </w:r>
          </w:p>
        </w:tc>
      </w:tr>
      <w:tr w:rsidR="00421599" w:rsidRPr="00421599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21599" w:rsidRPr="00421599" w:rsidTr="00CB2C49">
        <w:tc>
          <w:tcPr>
            <w:tcW w:w="10490" w:type="dxa"/>
            <w:gridSpan w:val="3"/>
          </w:tcPr>
          <w:p w:rsidR="00E824D1" w:rsidRPr="00421599" w:rsidRDefault="00E824D1" w:rsidP="00E824D1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421599" w:rsidRDefault="00E824D1" w:rsidP="00E824D1">
            <w:pPr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421599" w:rsidRDefault="00E824D1" w:rsidP="00E824D1">
            <w:pPr>
              <w:jc w:val="both"/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21599" w:rsidRPr="00421599" w:rsidTr="00CB2C49">
        <w:tc>
          <w:tcPr>
            <w:tcW w:w="10490" w:type="dxa"/>
            <w:gridSpan w:val="3"/>
          </w:tcPr>
          <w:p w:rsidR="00E824D1" w:rsidRPr="00421599" w:rsidRDefault="00E824D1" w:rsidP="00E824D1">
            <w:pPr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421599" w:rsidRDefault="00E824D1" w:rsidP="00E824D1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Общего доступа</w:t>
            </w:r>
          </w:p>
          <w:p w:rsidR="00E824D1" w:rsidRPr="00421599" w:rsidRDefault="00E824D1" w:rsidP="00E824D1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421599" w:rsidRDefault="00E824D1" w:rsidP="00E824D1">
            <w:pPr>
              <w:rPr>
                <w:sz w:val="24"/>
                <w:szCs w:val="24"/>
              </w:rPr>
            </w:pPr>
            <w:r w:rsidRPr="0042159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421599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42159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21599" w:rsidRPr="00421599" w:rsidTr="00CB2C49">
        <w:tc>
          <w:tcPr>
            <w:tcW w:w="10490" w:type="dxa"/>
            <w:gridSpan w:val="3"/>
          </w:tcPr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421599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2159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2159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421599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2159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421599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159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421599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2754C4">
        <w:rPr>
          <w:sz w:val="24"/>
          <w:szCs w:val="24"/>
        </w:rPr>
        <w:t xml:space="preserve">   </w:t>
      </w:r>
      <w:r w:rsidR="00E22625">
        <w:rPr>
          <w:sz w:val="24"/>
          <w:szCs w:val="24"/>
        </w:rPr>
        <w:t xml:space="preserve"> </w:t>
      </w:r>
      <w:r w:rsidR="002754C4">
        <w:rPr>
          <w:sz w:val="24"/>
          <w:szCs w:val="24"/>
          <w:u w:val="single"/>
        </w:rPr>
        <w:t>Матвеева А.И</w:t>
      </w:r>
      <w:r w:rsidR="00E22625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754C4">
        <w:rPr>
          <w:sz w:val="24"/>
          <w:szCs w:val="24"/>
        </w:rPr>
        <w:t>истории и философии</w:t>
      </w:r>
      <w:r w:rsidR="00E22625">
        <w:rPr>
          <w:sz w:val="24"/>
          <w:szCs w:val="24"/>
        </w:rPr>
        <w:t xml:space="preserve">    </w:t>
      </w:r>
      <w:r w:rsidR="002754C4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 __________________               </w:t>
      </w:r>
      <w:r w:rsidR="002754C4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2754C4">
        <w:rPr>
          <w:sz w:val="24"/>
          <w:szCs w:val="24"/>
          <w:u w:val="single"/>
        </w:rPr>
        <w:t>Матвеева А.И.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9D" w:rsidRDefault="0009319D">
      <w:r>
        <w:separator/>
      </w:r>
    </w:p>
  </w:endnote>
  <w:endnote w:type="continuationSeparator" w:id="0">
    <w:p w:rsidR="0009319D" w:rsidRDefault="000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9D" w:rsidRDefault="0009319D">
      <w:r>
        <w:separator/>
      </w:r>
    </w:p>
  </w:footnote>
  <w:footnote w:type="continuationSeparator" w:id="0">
    <w:p w:rsidR="0009319D" w:rsidRDefault="0009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7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19D"/>
    <w:rsid w:val="00095EBB"/>
    <w:rsid w:val="000B4377"/>
    <w:rsid w:val="000B4702"/>
    <w:rsid w:val="000B4792"/>
    <w:rsid w:val="000B4DF5"/>
    <w:rsid w:val="000B6263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54C4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99"/>
    <w:rsid w:val="00433746"/>
    <w:rsid w:val="004346DB"/>
    <w:rsid w:val="00435BE7"/>
    <w:rsid w:val="00443191"/>
    <w:rsid w:val="004431EA"/>
    <w:rsid w:val="0044434B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2E8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95E5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07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A993E"/>
  <w15:docId w15:val="{34DC51A0-68B8-42FB-BDD9-1C978CD2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937490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9958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34202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0208" TargetMode="External"/><Relationship Id="rId20" Type="http://schemas.openxmlformats.org/officeDocument/2006/relationships/hyperlink" Target="http://znanium.com/go.php?id=100246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543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1003848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415303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988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0DC5-B891-4BFC-B783-0065CB24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12709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2019-07-11T05:02:00Z</dcterms:modified>
</cp:coreProperties>
</file>